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24" w:rsidRDefault="00874924" w:rsidP="00874924">
      <w:pPr>
        <w:pStyle w:val="aa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874924" w:rsidRDefault="00874924" w:rsidP="00874924">
      <w:pPr>
        <w:pStyle w:val="aa"/>
      </w:pPr>
      <w:r>
        <w:t xml:space="preserve">На заседании                                                                                                               </w:t>
      </w:r>
    </w:p>
    <w:p w:rsidR="00874924" w:rsidRDefault="00874924" w:rsidP="00874924">
      <w:pPr>
        <w:pStyle w:val="aa"/>
      </w:pPr>
      <w:r>
        <w:t>Педагогического совета                                                                                            Директор школы:___________</w:t>
      </w:r>
    </w:p>
    <w:p w:rsidR="00874924" w:rsidRDefault="00874924" w:rsidP="00874924">
      <w:pPr>
        <w:pStyle w:val="aa"/>
      </w:pPr>
      <w:r>
        <w:t xml:space="preserve">Протокол ___от____ __________201____г                                         </w:t>
      </w:r>
      <w:r w:rsidR="001330C4">
        <w:t xml:space="preserve">                    М.Г.Гасанов</w:t>
      </w:r>
      <w:bookmarkStart w:id="0" w:name="_GoBack"/>
      <w:bookmarkEnd w:id="0"/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</w:pP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874924" w:rsidRDefault="001330C4" w:rsidP="00874924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«Хучадин</w:t>
      </w:r>
      <w:r w:rsidR="00874924">
        <w:rPr>
          <w:b/>
          <w:sz w:val="24"/>
          <w:szCs w:val="24"/>
        </w:rPr>
        <w:t>ская основная общеобразовательная школа»</w:t>
      </w: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</w:p>
    <w:p w:rsidR="00874924" w:rsidRDefault="00874924" w:rsidP="00874924">
      <w:pPr>
        <w:pStyle w:val="aa"/>
        <w:jc w:val="center"/>
        <w:rPr>
          <w:b/>
          <w:sz w:val="24"/>
          <w:szCs w:val="24"/>
        </w:rPr>
      </w:pPr>
    </w:p>
    <w:p w:rsidR="001E5E11" w:rsidRPr="00874924" w:rsidRDefault="00874924" w:rsidP="00874924">
      <w:pPr>
        <w:shd w:val="clear" w:color="auto" w:fill="FFFFFF"/>
        <w:spacing w:before="100" w:beforeAutospacing="1" w:after="100" w:afterAutospacing="1" w:line="468" w:lineRule="atLeast"/>
        <w:outlineLvl w:val="0"/>
        <w:rPr>
          <w:rFonts w:ascii="Arial" w:eastAsia="Times New Roman" w:hAnsi="Arial" w:cs="Arial"/>
          <w:b/>
          <w:color w:val="AAAAA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t>Порядок и основания отчисления и восстановления обучающихся</w:t>
      </w:r>
      <w:bookmarkStart w:id="1" w:name="_ftnref1"/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begin"/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instrText xml:space="preserve"> HYPERLINK "http://sch105.pskovedu.ru/?project_id=5699&amp;pagenum=28716" \l "_ftn1" \o "" </w:instrText>
      </w:r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separate"/>
      </w:r>
      <w:r w:rsidR="001E5E11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  <w:u w:val="single"/>
          <w:vertAlign w:val="superscript"/>
        </w:rPr>
        <w:t>[1]</w:t>
      </w:r>
      <w:r w:rsidR="000F453B" w:rsidRPr="00874924">
        <w:rPr>
          <w:rFonts w:ascii="Arial" w:eastAsia="Times New Roman" w:hAnsi="Arial" w:cs="Arial"/>
          <w:b/>
          <w:color w:val="000000"/>
          <w:kern w:val="36"/>
          <w:sz w:val="28"/>
          <w:szCs w:val="28"/>
        </w:rPr>
        <w:fldChar w:fldCharType="end"/>
      </w:r>
      <w:bookmarkEnd w:id="1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Настоящий порядок регламентирует отчисление и восстановление обучающихся из _____________________________________________________________________________________(далее – учреждение).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2.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Обучающийся может быть отчислен из учреждения: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связи с получением образования (завершением обучения)</w:t>
      </w:r>
      <w:bookmarkStart w:id="2" w:name="_ftnref2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"_ftn2"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[2]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2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случае установления нарушения порядка приема в учреждение, повлекшего по вине обучающегося его незаконное зачисление в учреждение</w:t>
      </w:r>
      <w:bookmarkStart w:id="3" w:name="_ftnref3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"_ftn3"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[3]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3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за неисполнение или нарушение устава учреждения, правил внутреннего распорядка, и иных локальных нормативных актов по вопросам организации и осуществления образовательной деятельности</w:t>
      </w:r>
      <w:bookmarkStart w:id="4" w:name="_ftnref4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"_ftn4"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[4]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4"/>
      <w:r w:rsidRPr="001E5E11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</w:t>
      </w:r>
      <w:bookmarkStart w:id="5" w:name="_ftnref5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"_ftn5"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[5]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5"/>
      <w:r w:rsidRPr="001E5E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утверждённым Приказом Министерства образования и науки Российской Федерации от 15.03.2013 № 185</w:t>
      </w:r>
      <w:bookmarkStart w:id="6" w:name="_ftnref6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"_ftn6"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[6]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6"/>
      <w:r w:rsidRPr="001E5E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4.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5.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 производится по заявлению обучающегося или родителей (законных представителей) обучающегося.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 заявлении указываются: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а)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фамилия, имя, отчество (при наличии) обучающегося;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б)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дата и место рождения;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класс обучения;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lastRenderedPageBreak/>
        <w:t>г)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причины оставления учреждения.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После поступления заявления несовершеннолетнего обучающегося, достигшего возраста пятнадцати лет и не имеющего основного общего образования, учреждение испрашивает письменное согласие на отчисление родителей (законных представителей) обучающегося</w:t>
      </w:r>
      <w:bookmarkStart w:id="7" w:name="_ftnref7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"_ftn7"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[7]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7"/>
      <w:r w:rsidRPr="001E5E11">
        <w:rPr>
          <w:rFonts w:ascii="Arial" w:eastAsia="Times New Roman" w:hAnsi="Arial" w:cs="Arial"/>
          <w:color w:val="000000"/>
          <w:sz w:val="18"/>
          <w:szCs w:val="18"/>
        </w:rPr>
        <w:t>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Обучающийся, достигший возраста пятнадцати лет и не имеющий основного общего образования, может оставить учреждение только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6.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Отчисление из Учреждения оформляется приказом директора Учреждения с внесением соответствующих записей в алфавитную книгу учёта обучающихся.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7.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При отчислении Учреждение выдает заявителю следующие документы: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личное дело обучающегося;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ведомость текущих оценок, которая подписывается директором Учреждения, и заверяется печатью Учреждения;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документ об уровне образования (при его наличии)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8.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 по образцу.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9.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  <w:bookmarkStart w:id="8" w:name="_ftnref8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"_ftn8"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  <w:vertAlign w:val="superscript"/>
        </w:rPr>
        <w:t>[8]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8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10.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Родители (законные представители) несовершеннолетнего обучающегося могут обжаловать решение Учреждения об отчислении, принятое по инициативе Учреждения, в установленном законом порядке.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11.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По заявлению обучающегося, не прошедшего государственной итоговой аттестации по образовательным программам среднего общего образования (далее – ГИА) или получившего на ГИА неудовлетворительные результаты более чем по одному обязательному учебному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учреждении для прохождения повторной ГИА. Восстановление осуществляется на срок, необходимый для прохождения ГИА.</w:t>
      </w:r>
      <w:bookmarkStart w:id="9" w:name="_ftnref9"/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"_ftn9" \o "" </w:instrTex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1E5E11">
        <w:rPr>
          <w:rFonts w:ascii="Arial" w:eastAsia="Times New Roman" w:hAnsi="Arial" w:cs="Arial"/>
          <w:color w:val="000000"/>
          <w:sz w:val="18"/>
          <w:u w:val="single"/>
        </w:rPr>
        <w:t>[9]</w:t>
      </w:r>
      <w:r w:rsidR="000F453B"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9"/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t>12.</w:t>
      </w:r>
      <w:r w:rsidRPr="001E5E11">
        <w:rPr>
          <w:rFonts w:ascii="Arial" w:eastAsia="Times New Roman" w:hAnsi="Arial" w:cs="Arial"/>
          <w:color w:val="000000"/>
          <w:sz w:val="18"/>
        </w:rPr>
        <w:t>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Восстановление обучающегося оформляется приказом директора Учреждения с внесением соответствующих записей в алфавитную книгу учёта обучающихся.</w:t>
      </w:r>
    </w:p>
    <w:p w:rsidR="001E5E11" w:rsidRPr="001E5E11" w:rsidRDefault="001E5E11" w:rsidP="001E5E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br w:type="textWrapping" w:clear="all"/>
      </w:r>
    </w:p>
    <w:p w:rsidR="001E5E11" w:rsidRPr="001E5E11" w:rsidRDefault="001330C4" w:rsidP="001E5E11">
      <w:pPr>
        <w:shd w:val="clear" w:color="auto" w:fill="FFFFFF"/>
        <w:spacing w:before="165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pict>
          <v:rect id="_x0000_i1025" style="width:154.35pt;height:1.5pt" o:hrpct="330" o:hrstd="t" o:hrnoshade="t" o:hr="t" fillcolor="#e0e0e0" stroked="f"/>
        </w:pict>
      </w:r>
    </w:p>
    <w:bookmarkStart w:id="10" w:name="_ftn1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"_ftnref1"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[1]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0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При принятии настоящего локального нормативного акта, в соответствии с ч. 3 ст. 30 ФЗ «Об образовании в РФ», учитывается мнение совета обучающихся, совета родителей (законных представителей) несовершеннолетних обучающихся</w:t>
      </w:r>
    </w:p>
    <w:bookmarkStart w:id="11" w:name="_ftn2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"_ftnref2"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[2]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1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1 ч. 1 ст. 61 ФЗ «Об образовании в РФ»</w:t>
      </w:r>
    </w:p>
    <w:bookmarkStart w:id="12" w:name="_ftn3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"_ftnref3"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[3]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2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2 ч. 2 ст. 61 ФЗ «Об образовании в РФ». Пример: обучающийся уже зачислен в одну образовательную организацию и его зачисление в другую организацию является незаконным.</w:t>
      </w:r>
    </w:p>
    <w:bookmarkStart w:id="13" w:name="_ftn4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"_ftnref4"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[4]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3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ч. 4 ст. 43 ФЗ «Об образовании в РФ»</w:t>
      </w:r>
    </w:p>
    <w:bookmarkStart w:id="14" w:name="_ftn5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lastRenderedPageBreak/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"_ftnref5"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[5]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4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3 ч. 2 ст. 61 ФЗ «Об образовании в РФ»</w:t>
      </w:r>
    </w:p>
    <w:bookmarkStart w:id="15" w:name="_ftn6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"_ftnref6"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[6]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5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ч. 12 ст. 43 ФЗ «Об образовании в РФ»</w:t>
      </w:r>
    </w:p>
    <w:bookmarkStart w:id="16" w:name="_ftn7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"_ftnref7"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[7]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6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Учитывая то, что к обязанностям родителей (законных представителей) относится обязанность обеспечить получение детьми общего образования (п. 1 ч. 4 ст. 44 ФЗ «Об образовании в РФ»), при отчислении по инициативе обучающегося предусмотрено получение согласия родителей (законных представителей)</w:t>
      </w:r>
    </w:p>
    <w:p w:rsidR="001E5E11" w:rsidRPr="001E5E11" w:rsidRDefault="001E5E11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_ftn8"/>
      <w:bookmarkEnd w:id="17"/>
      <w:r w:rsidRPr="001E5E11">
        <w:rPr>
          <w:rFonts w:ascii="Arial" w:eastAsia="Times New Roman" w:hAnsi="Arial" w:cs="Arial"/>
          <w:color w:val="000000"/>
          <w:sz w:val="18"/>
        </w:rPr>
        <w:t>8 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t>ч.4 ст.61 ФЗ «Об образовании в РФ»</w:t>
      </w:r>
    </w:p>
    <w:bookmarkStart w:id="18" w:name="_ftn9"/>
    <w:p w:rsidR="001E5E11" w:rsidRPr="001E5E11" w:rsidRDefault="000F453B" w:rsidP="001E5E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"http://sch105.pskovedu.ru/?project_id=5699&amp;pagenum=28716" \l "_ftnref9" \o "" </w:instrTex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="001E5E11" w:rsidRPr="001E5E11">
        <w:rPr>
          <w:rFonts w:ascii="Arial" w:eastAsia="Times New Roman" w:hAnsi="Arial" w:cs="Arial"/>
          <w:color w:val="000000"/>
          <w:sz w:val="18"/>
          <w:u w:val="single"/>
        </w:rPr>
        <w:t>[9]</w:t>
      </w:r>
      <w:r w:rsidRPr="001E5E11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bookmarkEnd w:id="18"/>
      <w:r w:rsidR="001E5E11" w:rsidRPr="001E5E11">
        <w:rPr>
          <w:rFonts w:ascii="Arial" w:eastAsia="Times New Roman" w:hAnsi="Arial" w:cs="Arial"/>
          <w:color w:val="000000"/>
          <w:sz w:val="18"/>
        </w:rPr>
        <w:t> </w:t>
      </w:r>
      <w:r w:rsidR="001E5E11" w:rsidRPr="001E5E11">
        <w:rPr>
          <w:rFonts w:ascii="Arial" w:eastAsia="Times New Roman" w:hAnsi="Arial" w:cs="Arial"/>
          <w:color w:val="000000"/>
          <w:sz w:val="18"/>
          <w:szCs w:val="18"/>
        </w:rPr>
        <w:t>п. 75 приказа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0A3150" w:rsidRPr="002C0E57" w:rsidRDefault="000A3150">
      <w:pPr>
        <w:rPr>
          <w:rFonts w:ascii="Times New Roman" w:hAnsi="Times New Roman" w:cs="Times New Roman"/>
          <w:sz w:val="28"/>
          <w:szCs w:val="28"/>
        </w:rPr>
      </w:pPr>
    </w:p>
    <w:sectPr w:rsidR="000A3150" w:rsidRPr="002C0E57" w:rsidSect="0038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C5"/>
    <w:rsid w:val="000A3150"/>
    <w:rsid w:val="000F453B"/>
    <w:rsid w:val="001330C4"/>
    <w:rsid w:val="001E5E11"/>
    <w:rsid w:val="002C0E57"/>
    <w:rsid w:val="002C3D24"/>
    <w:rsid w:val="003539C8"/>
    <w:rsid w:val="0038627B"/>
    <w:rsid w:val="003F5B34"/>
    <w:rsid w:val="00465796"/>
    <w:rsid w:val="00492A25"/>
    <w:rsid w:val="00607FC5"/>
    <w:rsid w:val="006E2F03"/>
    <w:rsid w:val="007C5D9F"/>
    <w:rsid w:val="00805E10"/>
    <w:rsid w:val="008475F7"/>
    <w:rsid w:val="00874924"/>
    <w:rsid w:val="009E668D"/>
    <w:rsid w:val="00A21739"/>
    <w:rsid w:val="00CA4416"/>
    <w:rsid w:val="00D93E14"/>
    <w:rsid w:val="00E40DEC"/>
    <w:rsid w:val="00E61DB0"/>
    <w:rsid w:val="00E9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3227"/>
  <w15:docId w15:val="{1F84D982-4062-46D5-8217-7979213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27B"/>
  </w:style>
  <w:style w:type="paragraph" w:styleId="1">
    <w:name w:val="heading 1"/>
    <w:basedOn w:val="a"/>
    <w:link w:val="10"/>
    <w:uiPriority w:val="9"/>
    <w:qFormat/>
    <w:rsid w:val="001E5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D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5E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1E5E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5E11"/>
  </w:style>
  <w:style w:type="character" w:styleId="a6">
    <w:name w:val="footnote reference"/>
    <w:basedOn w:val="a0"/>
    <w:uiPriority w:val="99"/>
    <w:semiHidden/>
    <w:unhideWhenUsed/>
    <w:rsid w:val="001E5E11"/>
  </w:style>
  <w:style w:type="paragraph" w:styleId="a7">
    <w:name w:val="footnote text"/>
    <w:basedOn w:val="a"/>
    <w:link w:val="a8"/>
    <w:uiPriority w:val="99"/>
    <w:semiHidden/>
    <w:unhideWhenUsed/>
    <w:rsid w:val="001E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rsid w:val="001E5E1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a"/>
    <w:locked/>
    <w:rsid w:val="00874924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link w:val="a9"/>
    <w:qFormat/>
    <w:rsid w:val="00874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Пользователь Windows</cp:lastModifiedBy>
  <cp:revision>4</cp:revision>
  <cp:lastPrinted>2015-04-14T09:06:00Z</cp:lastPrinted>
  <dcterms:created xsi:type="dcterms:W3CDTF">2018-10-30T18:00:00Z</dcterms:created>
  <dcterms:modified xsi:type="dcterms:W3CDTF">2018-10-30T18:04:00Z</dcterms:modified>
</cp:coreProperties>
</file>